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E7" w:rsidRDefault="006730E7">
      <w:pPr>
        <w:keepLines/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22</w:t>
      </w:r>
    </w:p>
    <w:p w:rsidR="006730E7" w:rsidRDefault="006730E7">
      <w:pPr>
        <w:keepLines/>
        <w:jc w:val="center"/>
        <w:rPr>
          <w:rFonts w:ascii="Garmond (W1)" w:hAnsi="Garmond (W1)"/>
          <w:sz w:val="24"/>
          <w:szCs w:val="24"/>
        </w:rPr>
      </w:pPr>
    </w:p>
    <w:p w:rsidR="006730E7" w:rsidRDefault="006730E7">
      <w:pPr>
        <w:keepLines/>
        <w:jc w:val="center"/>
        <w:rPr>
          <w:rFonts w:ascii="Garmond (W1)" w:hAnsi="Garmond (W1)"/>
          <w:b/>
          <w:caps/>
          <w:sz w:val="24"/>
          <w:szCs w:val="24"/>
        </w:rPr>
      </w:pPr>
      <w:r>
        <w:rPr>
          <w:rFonts w:ascii="Garmond (W1)" w:hAnsi="Garmond (W1)"/>
          <w:b/>
          <w:caps/>
          <w:sz w:val="24"/>
          <w:szCs w:val="24"/>
        </w:rPr>
        <w:t>arachnida Pseudoscorpionida</w:t>
      </w:r>
    </w:p>
    <w:p w:rsidR="006730E7" w:rsidRDefault="006730E7">
      <w:pPr>
        <w:keepLines/>
        <w:jc w:val="center"/>
        <w:rPr>
          <w:rFonts w:ascii="Garmond (W1)" w:hAnsi="Garmond (W1)"/>
        </w:rPr>
      </w:pPr>
    </w:p>
    <w:p w:rsidR="006730E7" w:rsidRDefault="006730E7">
      <w:pPr>
        <w:keepLines/>
        <w:jc w:val="center"/>
        <w:rPr>
          <w:rFonts w:ascii="Garmond (W1)" w:hAnsi="Garmond (W1)"/>
        </w:rPr>
      </w:pPr>
      <w:r>
        <w:rPr>
          <w:rFonts w:ascii="Garmond (W1)" w:hAnsi="Garmond (W1)"/>
        </w:rPr>
        <w:t>Giulio Gardini</w:t>
      </w:r>
    </w:p>
    <w:p w:rsidR="006730E7" w:rsidRDefault="006730E7">
      <w:pPr>
        <w:keepLines/>
        <w:ind w:firstLine="340"/>
        <w:jc w:val="center"/>
        <w:rPr>
          <w:rFonts w:ascii="Garmond (W1)" w:hAnsi="Garmond (W1)"/>
          <w:b/>
          <w:caps/>
        </w:rPr>
      </w:pPr>
    </w:p>
    <w:p w:rsidR="006730E7" w:rsidRDefault="006730E7">
      <w:pPr>
        <w:keepLines/>
        <w:ind w:firstLine="340"/>
        <w:jc w:val="both"/>
        <w:rPr>
          <w:rFonts w:ascii="Garmond (W1)" w:hAnsi="Garmond (W1)"/>
        </w:rPr>
      </w:pPr>
    </w:p>
    <w:p w:rsidR="006730E7" w:rsidRDefault="006730E7">
      <w:pPr>
        <w:keepLines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Pseudoscorpioni o Chernetidi, aracnidi predatori terrestri di dimensioni medio-piccole (0.8-7 mm), costituiscono una delle componenti costanti della fauna del suolo, con spiccata tendenza alla colonizzazione dell'ambiente ipogeo e all'endemismo; le specie dei gruppi considerati più evoluti sono prevalentemente corticicole, talvolta foleofile o antropofile, con distribuzioni più ampie rispetto a quelle delle specie geofile.</w:t>
      </w:r>
    </w:p>
    <w:p w:rsidR="006730E7" w:rsidRDefault="006730E7">
      <w:pPr>
        <w:keepLines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Sono note attualmente circa 3100 specie di Pseudoscorpioni (3064 descritte fino al 1989; cf. Harvey, 1991), di cui 36 fossili, attribuite a 433 generi. Le specie citate o descritte d'Italia sono 207 (6.7% del totale), di cui ben 120 endemiche, appartenenti a 38 generi (8.8%): questi dati evidenziano, per il nostro paese, un popolamento chernetologico ricco e composito. Lo stato delle conoscenze sugli Pseudoscorpioni italiani è migliore rispetto a quello degli altri paesi mediterranei, sia europei che nord-africani, e il grado di attendibilità  della lista proposta può considerarsi soddisfacente. È atteso, per il futuro, un incremento numerico di specie soprattutto nell'ambito dei generi </w:t>
      </w:r>
      <w:r>
        <w:rPr>
          <w:rFonts w:ascii="Garmond (W1)" w:hAnsi="Garmond (W1)"/>
          <w:i/>
        </w:rPr>
        <w:t>Chthonius</w:t>
      </w:r>
      <w:r>
        <w:rPr>
          <w:rFonts w:ascii="Garmond (W1)" w:hAnsi="Garmond (W1)"/>
        </w:rPr>
        <w:t xml:space="preserve"> C.L. Koch, 1843, </w:t>
      </w:r>
      <w:r>
        <w:rPr>
          <w:rFonts w:ascii="Garmond (W1)" w:hAnsi="Garmond (W1)"/>
          <w:i/>
        </w:rPr>
        <w:t>Neobisium</w:t>
      </w:r>
      <w:r>
        <w:rPr>
          <w:rFonts w:ascii="Garmond (W1)" w:hAnsi="Garmond (W1)"/>
        </w:rPr>
        <w:t xml:space="preserve"> J.C. Chamberlin, 1930, </w:t>
      </w:r>
      <w:r>
        <w:rPr>
          <w:rFonts w:ascii="Garmond (W1)" w:hAnsi="Garmond (W1)"/>
          <w:i/>
        </w:rPr>
        <w:t>Roncus</w:t>
      </w:r>
      <w:r>
        <w:rPr>
          <w:rFonts w:ascii="Garmond (W1)" w:hAnsi="Garmond (W1)"/>
        </w:rPr>
        <w:t xml:space="preserve"> L. Koch, 1873 e </w:t>
      </w:r>
      <w:r>
        <w:rPr>
          <w:rFonts w:ascii="Garmond (W1)" w:hAnsi="Garmond (W1)"/>
          <w:i/>
        </w:rPr>
        <w:t>Acanthocreagris</w:t>
      </w:r>
      <w:r>
        <w:rPr>
          <w:rFonts w:ascii="Garmond (W1)" w:hAnsi="Garmond (W1)"/>
        </w:rPr>
        <w:t xml:space="preserve"> Mahnert, 1974.</w:t>
      </w:r>
    </w:p>
    <w:p w:rsidR="006730E7" w:rsidRDefault="006730E7">
      <w:pPr>
        <w:keepLines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L'inquadramento sistematico delle famiglie è quello di Harvey (1992); nell'ambito di queste i generi sono elencati secondo Beier (1963).</w:t>
      </w:r>
    </w:p>
    <w:p w:rsidR="006730E7" w:rsidRDefault="006730E7">
      <w:pPr>
        <w:keepLines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Un elenco bibliografico completo sull'ordine degli Pseudoscorpioni è riportato nel Catalogo di Harvey (1991), opera indispensabile che riassume i dati tassonomici e faunistici disponibili sino al 1988. Per la determinazione delle specie europee l'opera comprensiva più recente è quella di Beier (1963), ancora utilizzabile se integrata con i dati desunti da Harvey (1991). Il solo catalogo riguardante la fauna italiana, limitatamente alle specie cavernicole, è quello di Gardini (1980).</w:t>
      </w:r>
    </w:p>
    <w:p w:rsidR="006730E7" w:rsidRDefault="006730E7">
      <w:pPr>
        <w:keepLines/>
        <w:spacing w:line="192" w:lineRule="exact"/>
        <w:ind w:firstLine="284"/>
        <w:jc w:val="both"/>
        <w:rPr>
          <w:rFonts w:ascii="Garmond (W1)" w:hAnsi="Garmond (W1)"/>
          <w:sz w:val="18"/>
          <w:szCs w:val="18"/>
        </w:rPr>
      </w:pPr>
    </w:p>
    <w:p w:rsidR="006730E7" w:rsidRDefault="006730E7">
      <w:pPr>
        <w:keepLines/>
        <w:spacing w:line="192" w:lineRule="exact"/>
        <w:ind w:firstLine="284"/>
        <w:jc w:val="both"/>
        <w:rPr>
          <w:rFonts w:ascii="Garmond (W1)" w:hAnsi="Garmond (W1)"/>
          <w:sz w:val="18"/>
          <w:szCs w:val="18"/>
        </w:rPr>
      </w:pPr>
    </w:p>
    <w:p w:rsidR="006730E7" w:rsidRDefault="006730E7">
      <w:pPr>
        <w:spacing w:before="120" w:after="120" w:line="192" w:lineRule="exact"/>
        <w:rPr>
          <w:rFonts w:ascii="Garmond (W1)" w:hAnsi="Garmond (W1)"/>
          <w:b/>
          <w:smallCaps/>
          <w:sz w:val="24"/>
          <w:szCs w:val="24"/>
        </w:rPr>
      </w:pPr>
      <w:r>
        <w:rPr>
          <w:rFonts w:ascii="Garmond (W1)" w:hAnsi="Garmond (W1)"/>
          <w:b/>
          <w:smallCaps/>
          <w:sz w:val="24"/>
          <w:szCs w:val="24"/>
        </w:rPr>
        <w:t>BIBLIOGRAFIA</w:t>
      </w:r>
    </w:p>
    <w:p w:rsidR="006730E7" w:rsidRDefault="006730E7">
      <w:pPr>
        <w:rPr>
          <w:rFonts w:ascii="Garmond (W1)" w:hAnsi="Garmond (W1)"/>
          <w:sz w:val="18"/>
          <w:szCs w:val="18"/>
        </w:rPr>
      </w:pPr>
    </w:p>
    <w:p w:rsidR="006730E7" w:rsidRDefault="006730E7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BEIER M., 1963. </w:t>
      </w:r>
      <w:r>
        <w:rPr>
          <w:rFonts w:ascii="Garmond (W1)" w:hAnsi="Garmond (W1)"/>
          <w:i/>
          <w:sz w:val="18"/>
          <w:szCs w:val="18"/>
        </w:rPr>
        <w:t>Ordnung Pseudoscorpionidea (Afterskorpione).</w:t>
      </w:r>
      <w:r>
        <w:rPr>
          <w:rFonts w:ascii="Garmond (W1)" w:hAnsi="Garmond (W1)"/>
          <w:sz w:val="18"/>
          <w:szCs w:val="18"/>
        </w:rPr>
        <w:t xml:space="preserve"> In:</w:t>
      </w:r>
      <w:r>
        <w:rPr>
          <w:rFonts w:ascii="Garmond (W1)" w:hAnsi="Garmond (W1)"/>
          <w:i/>
          <w:sz w:val="18"/>
          <w:szCs w:val="18"/>
        </w:rPr>
        <w:t xml:space="preserve"> Bestimmungsbücher zur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Bodenfauna Europas,</w:t>
      </w:r>
      <w:r>
        <w:rPr>
          <w:rFonts w:ascii="Garmond (W1)" w:hAnsi="Garmond (W1)"/>
          <w:sz w:val="18"/>
          <w:szCs w:val="18"/>
        </w:rPr>
        <w:t xml:space="preserve"> vol. 1</w:t>
      </w:r>
      <w:r>
        <w:rPr>
          <w:rFonts w:ascii="Garmond (W1)" w:hAnsi="Garmond (W1)"/>
          <w:i/>
          <w:sz w:val="18"/>
          <w:szCs w:val="18"/>
        </w:rPr>
        <w:t>.</w:t>
      </w:r>
      <w:r>
        <w:rPr>
          <w:rFonts w:ascii="Garmond (W1)" w:hAnsi="Garmond (W1)"/>
          <w:sz w:val="18"/>
          <w:szCs w:val="18"/>
        </w:rPr>
        <w:t xml:space="preserve"> Akademie-Verlag, Berlin.</w:t>
      </w:r>
    </w:p>
    <w:p w:rsidR="006730E7" w:rsidRDefault="006730E7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GARDINI G., 1980. Catalogo degli Pseudoscorpioni cavernicoli italiani.</w:t>
      </w:r>
      <w:r>
        <w:rPr>
          <w:rFonts w:ascii="Garmond (W1)" w:hAnsi="Garmond (W1)"/>
          <w:i/>
          <w:sz w:val="18"/>
          <w:szCs w:val="18"/>
        </w:rPr>
        <w:t xml:space="preserve"> Mem. Soc. entom. ital.</w:t>
      </w:r>
      <w:r>
        <w:rPr>
          <w:rFonts w:ascii="Garmond (W1)" w:hAnsi="Garmond (W1)"/>
          <w:sz w:val="18"/>
          <w:szCs w:val="18"/>
        </w:rPr>
        <w:t>, 58: 95-140.</w:t>
      </w:r>
    </w:p>
    <w:p w:rsidR="006730E7" w:rsidRDefault="006730E7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HARVEY M.S., 1991.</w:t>
      </w:r>
      <w:r>
        <w:rPr>
          <w:rFonts w:ascii="Garmond (W1)" w:hAnsi="Garmond (W1)"/>
          <w:i/>
          <w:sz w:val="18"/>
          <w:szCs w:val="18"/>
        </w:rPr>
        <w:t xml:space="preserve"> Catalogue of the Pseudoscorpionida. </w:t>
      </w:r>
      <w:r>
        <w:rPr>
          <w:rFonts w:ascii="Garmond (W1)" w:hAnsi="Garmond (W1)"/>
          <w:sz w:val="18"/>
          <w:szCs w:val="18"/>
        </w:rPr>
        <w:t xml:space="preserve"> Manchester University Press, Manchester.</w:t>
      </w:r>
    </w:p>
    <w:p w:rsidR="006730E7" w:rsidRDefault="006730E7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HARVEY M.S., 1992.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The phylogeny and classification of the Pseudoscorpionida</w:t>
      </w:r>
      <w:r>
        <w:rPr>
          <w:rFonts w:ascii="Garmond (W1)" w:hAnsi="Garmond (W1)"/>
          <w:i/>
          <w:sz w:val="18"/>
          <w:szCs w:val="18"/>
        </w:rPr>
        <w:t>. Invertebr. Taxon.</w:t>
      </w:r>
      <w:r>
        <w:rPr>
          <w:rFonts w:ascii="Garmond (W1)" w:hAnsi="Garmond (W1)"/>
          <w:sz w:val="18"/>
          <w:szCs w:val="18"/>
        </w:rPr>
        <w:t>, 6: 1373-1435.</w:t>
      </w:r>
      <w:r>
        <w:rPr>
          <w:rFonts w:ascii="Garmond (W1)" w:hAnsi="Garmond (W1)"/>
          <w:sz w:val="18"/>
          <w:szCs w:val="18"/>
        </w:rPr>
        <w:tab/>
      </w: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Chthoniidae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Chthonius</w:t>
      </w:r>
      <w:r>
        <w:rPr>
          <w:rFonts w:ascii="Garmond (W1)" w:hAnsi="Garmond (W1)"/>
          <w:sz w:val="18"/>
          <w:szCs w:val="18"/>
        </w:rPr>
        <w:t xml:space="preserve"> C.L. Koch, 1843  subg.</w:t>
      </w:r>
      <w:r>
        <w:rPr>
          <w:rFonts w:ascii="Garmond (W1)" w:hAnsi="Garmond (W1)"/>
          <w:b/>
          <w:sz w:val="18"/>
          <w:szCs w:val="18"/>
        </w:rPr>
        <w:t xml:space="preserve"> Chthonius</w:t>
      </w:r>
      <w:r>
        <w:rPr>
          <w:rFonts w:ascii="Garmond (W1)" w:hAnsi="Garmond (W1)"/>
          <w:sz w:val="18"/>
          <w:szCs w:val="18"/>
        </w:rPr>
        <w:t xml:space="preserve"> C.L. Koch, 1843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001.0  agazzii Beier, 1966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alpicola Beier, 1951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baccettii Callaini,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brandmayri Callaini,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caprai Gardini, 1977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caoduroi Callaini,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comottii Inzaghi, 1987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doderoi Beier,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doderoi Beier,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horridus Beier,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ellingseni Beier,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010.0  elongatus Lazzeroni,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euganeus Gardini,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guglielmii Callaini,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ilvensis Beier,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ischnocheles (Hermann, 1804) (=parvioculatus Beier,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=rayi L. Koch, 1873 =tamaninii Caporiacco, 1952)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ischnocheloides Beier,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italicus Beier,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jonicus Beier,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jugorum Beier,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lanzai Caporiacco, 1947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lanzai Caporiacco,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vannii Callaini,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020.0  leoi (Callaini, 1988)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021.0  lessiniensis Schawaller, 1982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022.0  ligusticus Beier, 1930 (=irregularis Beier, 1961)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023.0  malatestai Callaini,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mingazzinii Callaini,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025.0  multidentatus Beier,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orthodactylus (Leach,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027.0  paolettii Beier,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028.0  pivai Gardini,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pygmaeus Beier, 1934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carinthiacus Beier, 1951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raridentatus Hadzi,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ressli Beier, 1956 (=parvulus Inzaghi, 1981)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032.0  ruffoi Caporiacco, 1949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033.0  stammeri Beier,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submontanus Beier, 1963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tenuis L. Koch, 1873 (=vallei Caporiacco, 1949)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Chthonius</w:t>
      </w:r>
      <w:r>
        <w:rPr>
          <w:rFonts w:ascii="Garmond (W1)" w:hAnsi="Garmond (W1)"/>
          <w:sz w:val="18"/>
          <w:szCs w:val="18"/>
        </w:rPr>
        <w:t xml:space="preserve"> C.L. Koch, 1843  subg. </w:t>
      </w:r>
      <w:r>
        <w:rPr>
          <w:rFonts w:ascii="Garmond (W1)" w:hAnsi="Garmond (W1)"/>
          <w:b/>
          <w:sz w:val="18"/>
          <w:szCs w:val="18"/>
        </w:rPr>
        <w:t>Globochthonius</w:t>
      </w:r>
      <w:r>
        <w:rPr>
          <w:rFonts w:ascii="Garmond (W1)" w:hAnsi="Garmond (W1)"/>
          <w:sz w:val="18"/>
          <w:szCs w:val="18"/>
        </w:rPr>
        <w:t xml:space="preserve"> Beier, 1931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globifer E. Simon,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spelaeophilus Hadzi,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histricus Beier,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Chthonius</w:t>
      </w:r>
      <w:r>
        <w:rPr>
          <w:rFonts w:ascii="Garmond (W1)" w:hAnsi="Garmond (W1)"/>
          <w:sz w:val="18"/>
          <w:szCs w:val="18"/>
        </w:rPr>
        <w:t xml:space="preserve"> C.L. Koch, 1843 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Ephippiochthonius</w:t>
      </w:r>
      <w:r>
        <w:rPr>
          <w:rFonts w:ascii="Garmond (W1)" w:hAnsi="Garmond (W1)"/>
          <w:sz w:val="18"/>
          <w:szCs w:val="18"/>
        </w:rPr>
        <w:t xml:space="preserve"> Beier,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aegatensis Callaini, 1989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apulicus Beier,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bartolii Gardini, 1976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bauneensis Callaini,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berninii Callaini,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boldorii Beier,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007.0  cassolai Beier,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cavicola Gardini, 1990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concii Beier,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elbanus Beier,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fuscimanus E. Simon, 1900 (=austriacus Beier, 1931)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genuensis Gardini, 1990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gestroi E. Simon, 1896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gibbus Beier,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grafittii Gardini,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016.0  lucanus Callaini,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maltensis Mahnert,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nanus Beier,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019.0  parmensis Beier,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020.0  pieltaini Beier,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021.0  poseidonis Gardini, 1993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siculus Beier,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tetrachelatus (Preyssler, 1790) (=beieri Lazzeroni, 1966)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troglophilus Beier,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025.0  zoiai Gardini, 1990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Spelyngochthonius</w:t>
      </w:r>
      <w:r>
        <w:rPr>
          <w:rFonts w:ascii="Garmond (W1)" w:hAnsi="Garmond (W1)"/>
          <w:sz w:val="18"/>
          <w:szCs w:val="18"/>
        </w:rPr>
        <w:t xml:space="preserve"> Beier, 1955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beieri Gardini,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grafittii Gardini,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sardous Beier,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Paraliochthonius</w:t>
      </w:r>
      <w:r>
        <w:rPr>
          <w:rFonts w:ascii="Garmond (W1)" w:hAnsi="Garmond (W1)"/>
          <w:sz w:val="18"/>
          <w:szCs w:val="18"/>
        </w:rPr>
        <w:t xml:space="preserve"> Beier, 1956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singularis (Menozzi, 1924) (=giustii Lazzeroni, 1970)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 xml:space="preserve">Troglochthonius </w:t>
      </w:r>
      <w:r>
        <w:rPr>
          <w:rFonts w:ascii="Garmond (W1)" w:hAnsi="Garmond (W1)"/>
          <w:sz w:val="18"/>
          <w:szCs w:val="18"/>
        </w:rPr>
        <w:t>Beier, 1939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doratodactylus Helversen, 1968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Neobisiidae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Neobisium</w:t>
      </w:r>
      <w:r>
        <w:rPr>
          <w:rFonts w:ascii="Garmond (W1)" w:hAnsi="Garmond (W1)"/>
          <w:sz w:val="18"/>
          <w:szCs w:val="18"/>
        </w:rPr>
        <w:t xml:space="preserve"> J.C. Chamberlin, 1930 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Neobisium</w:t>
      </w:r>
      <w:r>
        <w:rPr>
          <w:rFonts w:ascii="Garmond (W1)" w:hAnsi="Garmond (W1)"/>
          <w:sz w:val="18"/>
          <w:szCs w:val="18"/>
        </w:rPr>
        <w:t xml:space="preserve"> J.C. Chamberlin,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apuanicum Callaini,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bernardi Vachon, 1937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gennargentui Callaini,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caporiaccoi Heurtault-Rossi, 1966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carcinoides (Hermann, 1804) (=muscorum Leach,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chironomum (L. Koch,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distinctum (Beier, 1928)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doderoi (E. Simon, 1896)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dolicodactylum (Canestrini, 1874)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dolomiticum Beier,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erythrodactylum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fiscelli Callaini,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fuscimanum (C.L. Koch, 1843)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galeatum Beier,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incertum J.C. Chamberlin,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jugorum (L. Koch,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 lombardicum Beier, 1934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lombardicum Beier,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martae Menozzi, 1920 (=emiliae Beier, 1963)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minimum (Beier, 1928)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nemorense Callaini,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019.0  osellai Callaini,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020.0  pacei Callaini,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praecipuum (E. Simon,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022.0  ruffoi Beier,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simile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simoni (L. Koch, 1873)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simoni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petzi Beier,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sublaeve (E. Simon,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sylvaticum (C.L. Koch,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trentinum Beier, 1931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t. trentinum Beier,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t. ghidinii Beier, 1942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 xml:space="preserve">Neobisium </w:t>
      </w:r>
      <w:r>
        <w:rPr>
          <w:rFonts w:ascii="Garmond (W1)" w:hAnsi="Garmond (W1)"/>
          <w:sz w:val="18"/>
          <w:szCs w:val="18"/>
        </w:rPr>
        <w:t xml:space="preserve">J.C. Chamberlin, 1930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Ommatoblothrus</w:t>
      </w:r>
      <w:r>
        <w:rPr>
          <w:rFonts w:ascii="Garmond (W1)" w:hAnsi="Garmond (W1)"/>
          <w:sz w:val="18"/>
          <w:szCs w:val="18"/>
        </w:rPr>
        <w:t xml:space="preserve"> Beier, 1956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battonii Beier,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cerrutii Beier,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henroti Beier,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lulense Gardini,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oenotricum Callaini,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patrizii Beier, 1953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patrizii Beier,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romanum Mahnert,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samniticum Mahnert,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sardoum Beier,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zoiai Gardini &amp; Rizzerio,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 xml:space="preserve">Neobisium </w:t>
      </w:r>
      <w:r>
        <w:rPr>
          <w:rFonts w:ascii="Garmond (W1)" w:hAnsi="Garmond (W1)"/>
          <w:sz w:val="18"/>
          <w:szCs w:val="18"/>
        </w:rPr>
        <w:t xml:space="preserve">J.C. Chamberlin, 1930 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 xml:space="preserve">Blothrus </w:t>
      </w:r>
      <w:r>
        <w:rPr>
          <w:rFonts w:ascii="Garmond (W1)" w:hAnsi="Garmond (W1)"/>
          <w:sz w:val="18"/>
          <w:szCs w:val="18"/>
        </w:rPr>
        <w:t>Schiödte, 1847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reimoseri (Beier, 1929)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spelaeum (Schiödte, 1847)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istriacum (G. Müller, 1931)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torrei (E. Simon, 1881) (=leonidae Beier, 1942)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 xml:space="preserve">Neobisium </w:t>
      </w:r>
      <w:r>
        <w:rPr>
          <w:rFonts w:ascii="Garmond (W1)" w:hAnsi="Garmond (W1)"/>
          <w:sz w:val="18"/>
          <w:szCs w:val="18"/>
        </w:rPr>
        <w:t xml:space="preserve">J.C. Chamberlin, 1930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</w:t>
      </w:r>
      <w:r>
        <w:rPr>
          <w:rFonts w:ascii="Garmond (W1)" w:hAnsi="Garmond (W1)"/>
          <w:b/>
          <w:sz w:val="18"/>
          <w:szCs w:val="18"/>
        </w:rPr>
        <w:t xml:space="preserve"> Neoccitanobisium</w:t>
      </w:r>
      <w:r>
        <w:rPr>
          <w:rFonts w:ascii="Garmond (W1)" w:hAnsi="Garmond (W1)"/>
          <w:sz w:val="18"/>
          <w:szCs w:val="18"/>
        </w:rPr>
        <w:t xml:space="preserve"> Callaini, 1981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ligusticum (Callaini, 1981)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Roncus</w:t>
      </w:r>
      <w:r>
        <w:rPr>
          <w:rFonts w:ascii="Garmond (W1)" w:hAnsi="Garmond (W1)"/>
          <w:sz w:val="18"/>
          <w:szCs w:val="18"/>
        </w:rPr>
        <w:t xml:space="preserve"> L. Koch, 1873 (=Parablothrus Beier, 1928)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abditus (J.C. Chamberlin, 1930)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aetnensis Gardini &amp; Rizzerio,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alpinus L. Koch,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andreinii (Caporiacco, 1925)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antrorum (E. Simon, 1896)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assimilis Beier,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baccettii Lazzeroni,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beieri Caporiacco,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belluatii Gardini, 1992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binaghii Gardini,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caprai Gardini, 1993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caralitanus Gardini,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carusoi Gardini &amp; Rizzerio,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cassolai Beier,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dallaii Callaini,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016.0  gestroi Beier,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grafittii Gardini,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ingaunus Gardini,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019.0  italicus (E. Simon, 1896)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020.0  julianus Caporiacco,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leonidae Beier, 1942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leonidae Beier, 1942 (=concii Caporiacco, 1952)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ruffoi Gardini,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022.0  ligusticus Beier,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023.0  melloguensis Gardini,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menozzii (Caporiacco, 1923)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025.0  paolettii Mahnert,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026.0  puddui Mahnert,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027.0  sandalioticus Gardini,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028.0  sardous Beier,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029.0  siculus Beier,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030.0  troglophilus Beier,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031.0  tuberculatus Gardini,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032.0  turritanus Gardini,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033.0  zoiai Gardini &amp; Rizzerio,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sp. A (=lubricus Auct. nec 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 xml:space="preserve">Microbisium </w:t>
      </w:r>
      <w:r>
        <w:rPr>
          <w:rFonts w:ascii="Garmond (W1)" w:hAnsi="Garmond (W1)"/>
          <w:sz w:val="18"/>
          <w:szCs w:val="18"/>
        </w:rPr>
        <w:t>J.C. Chamberlin,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suecicum Lohmander, 1945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Acanthocreagris</w:t>
      </w:r>
      <w:r>
        <w:rPr>
          <w:rFonts w:ascii="Garmond (W1)" w:hAnsi="Garmond (W1)"/>
          <w:sz w:val="18"/>
          <w:szCs w:val="18"/>
        </w:rPr>
        <w:t xml:space="preserve"> Mahnert, 1974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(=Simonobisium Heurtault, 1974)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agazzii (Beier, 1966)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apuanica Callaini,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apulica Callaini,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italica (Beier, 1958)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italica (Beier, 1958)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i. ruffoi (Lazzeroni, 1969)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lanzai  (Beier, 1961)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microphthalma Callaini,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myops (E. Simon, 1881)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sandaliotica Callaini,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sardoa (Beier, 1959)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Balkanoroncus</w:t>
      </w:r>
      <w:r>
        <w:rPr>
          <w:rFonts w:ascii="Garmond (W1)" w:hAnsi="Garmond (W1)"/>
          <w:sz w:val="18"/>
          <w:szCs w:val="18"/>
        </w:rPr>
        <w:t xml:space="preserve"> Curcic, 1975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boldorii (Beier, 1931)  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(=baldensis Gardini, 1983 =ghidinii Beier, 1942)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Syarinidae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Microcreagrina</w:t>
      </w:r>
      <w:r>
        <w:rPr>
          <w:rFonts w:ascii="Garmond (W1)" w:hAnsi="Garmond (W1)"/>
          <w:sz w:val="18"/>
          <w:szCs w:val="18"/>
        </w:rPr>
        <w:t xml:space="preserve"> Beier, 1961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hispanica (Ellingsen, 1910)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Hadoblothrus</w:t>
      </w:r>
      <w:r>
        <w:rPr>
          <w:rFonts w:ascii="Garmond (W1)" w:hAnsi="Garmond (W1)"/>
          <w:sz w:val="18"/>
          <w:szCs w:val="18"/>
        </w:rPr>
        <w:t xml:space="preserve"> Beier, 1952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gigas (Caporiacco, 1951)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Pseudoblothrus</w:t>
      </w:r>
      <w:r>
        <w:rPr>
          <w:rFonts w:ascii="Garmond (W1)" w:hAnsi="Garmond (W1)"/>
          <w:sz w:val="18"/>
          <w:szCs w:val="18"/>
        </w:rPr>
        <w:t xml:space="preserve"> Beier, 1931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ellingseni (Beier, 1929)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regalini Inzaghi,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sp. A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Garypidae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 xml:space="preserve">Garypus </w:t>
      </w:r>
      <w:r>
        <w:rPr>
          <w:rFonts w:ascii="Garmond (W1)" w:hAnsi="Garmond (W1)"/>
          <w:sz w:val="18"/>
          <w:szCs w:val="18"/>
        </w:rPr>
        <w:t>L. Koch, 1873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beauvoisi (Audouin,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002.0  levantinus </w:t>
      </w:r>
      <w:r>
        <w:rPr>
          <w:rFonts w:ascii="Garmond (W1)" w:hAnsi="Garmond (W1)"/>
          <w:sz w:val="18"/>
          <w:szCs w:val="18"/>
          <w:lang w:val="fr-FR"/>
        </w:rPr>
        <w:t>Navás</w:t>
      </w:r>
      <w:r>
        <w:rPr>
          <w:rFonts w:ascii="Garmond (W1)" w:hAnsi="Garmond (W1)"/>
          <w:sz w:val="18"/>
          <w:szCs w:val="18"/>
        </w:rPr>
        <w:t>, 1925 (=baronii Lazzeroni, 1970)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Larcidae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 xml:space="preserve">Larca </w:t>
      </w:r>
      <w:r>
        <w:rPr>
          <w:rFonts w:ascii="Garmond (W1)" w:hAnsi="Garmond (W1)"/>
          <w:sz w:val="18"/>
          <w:szCs w:val="18"/>
        </w:rPr>
        <w:t>J.C. Chamberlin,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italica Gardini,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Cheiridiidae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 xml:space="preserve">Cheiridium </w:t>
      </w:r>
      <w:r>
        <w:rPr>
          <w:rFonts w:ascii="Garmond (W1)" w:hAnsi="Garmond (W1)"/>
          <w:sz w:val="18"/>
          <w:szCs w:val="18"/>
        </w:rPr>
        <w:t>Menge, 1855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museorum (Leach,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 xml:space="preserve">Apocheiridium </w:t>
      </w:r>
      <w:r>
        <w:rPr>
          <w:rFonts w:ascii="Garmond (W1)" w:hAnsi="Garmond (W1)"/>
          <w:sz w:val="18"/>
          <w:szCs w:val="18"/>
        </w:rPr>
        <w:t>J.C. Chamberlin, 1924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ferum (E. Simon,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Geogarypidae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Geogarypus</w:t>
      </w:r>
      <w:r>
        <w:rPr>
          <w:rFonts w:ascii="Garmond (W1)" w:hAnsi="Garmond (W1)"/>
          <w:sz w:val="18"/>
          <w:szCs w:val="18"/>
        </w:rPr>
        <w:t xml:space="preserve"> J.C. Chamberlin, 1930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minor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nigrimanus (E. Simon,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Olpiidae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 xml:space="preserve">Olpium </w:t>
      </w:r>
      <w:r>
        <w:rPr>
          <w:rFonts w:ascii="Garmond (W1)" w:hAnsi="Garmond (W1)"/>
          <w:sz w:val="18"/>
          <w:szCs w:val="18"/>
        </w:rPr>
        <w:t>L. Koch, 1873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pallipes (Lucas,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 xml:space="preserve">Minniza </w:t>
      </w:r>
      <w:r>
        <w:rPr>
          <w:rFonts w:ascii="Garmond (W1)" w:hAnsi="Garmond (W1)"/>
          <w:sz w:val="18"/>
          <w:szCs w:val="18"/>
        </w:rPr>
        <w:t>E. Simon, 1881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algerica Beier,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deserticola E. Simon, 1885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Calocheiridius</w:t>
      </w:r>
      <w:r>
        <w:rPr>
          <w:rFonts w:ascii="Garmond (W1)" w:hAnsi="Garmond (W1)"/>
          <w:sz w:val="18"/>
          <w:szCs w:val="18"/>
        </w:rPr>
        <w:t xml:space="preserve"> Beier &amp; Turk, 1952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libanoticus Beier,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mavromoustakisi Beier &amp; Turk, 1952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olivieri (E. Simon,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</w:t>
      </w:r>
      <w:r>
        <w:rPr>
          <w:rFonts w:ascii="Garmond (W1)" w:hAnsi="Garmond (W1)"/>
          <w:b/>
          <w:sz w:val="18"/>
          <w:szCs w:val="18"/>
        </w:rPr>
        <w:t xml:space="preserve"> Garypinus</w:t>
      </w:r>
      <w:r>
        <w:rPr>
          <w:rFonts w:ascii="Garmond (W1)" w:hAnsi="Garmond (W1)"/>
          <w:sz w:val="18"/>
          <w:szCs w:val="18"/>
        </w:rPr>
        <w:t xml:space="preserve"> Daday, 1888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dimidiatus (L. Koch,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Amblyolpium</w:t>
      </w:r>
      <w:r>
        <w:rPr>
          <w:rFonts w:ascii="Garmond (W1)" w:hAnsi="Garmond (W1)"/>
          <w:sz w:val="18"/>
          <w:szCs w:val="18"/>
        </w:rPr>
        <w:t xml:space="preserve"> E. Simon, 1898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dollfusi E. Simon, 1898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Withiidae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Withius</w:t>
      </w:r>
      <w:r>
        <w:rPr>
          <w:rFonts w:ascii="Garmond (W1)" w:hAnsi="Garmond (W1)"/>
          <w:sz w:val="18"/>
          <w:szCs w:val="18"/>
        </w:rPr>
        <w:t xml:space="preserve"> Kew, 1911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hispanus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piger (E. Simon, 1878) (=subruber E. Simon,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Cheliferidae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Hysterochelifer</w:t>
      </w:r>
      <w:r>
        <w:rPr>
          <w:rFonts w:ascii="Garmond (W1)" w:hAnsi="Garmond (W1)"/>
          <w:sz w:val="18"/>
          <w:szCs w:val="18"/>
        </w:rPr>
        <w:t xml:space="preserve"> J.C. Chamberlin, 1932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meridianus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tuberculatus (Lucas, 1849) (=lampropsalis 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sp. A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Mesochelifer</w:t>
      </w:r>
      <w:r>
        <w:rPr>
          <w:rFonts w:ascii="Garmond (W1)" w:hAnsi="Garmond (W1)"/>
          <w:sz w:val="18"/>
          <w:szCs w:val="18"/>
        </w:rPr>
        <w:t xml:space="preserve"> Vachon, 1940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ressli Mahnert,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sp. A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</w:t>
      </w:r>
      <w:r>
        <w:rPr>
          <w:rFonts w:ascii="Garmond (W1)" w:hAnsi="Garmond (W1)"/>
          <w:b/>
          <w:sz w:val="18"/>
          <w:szCs w:val="18"/>
        </w:rPr>
        <w:t xml:space="preserve"> Chelifer </w:t>
      </w:r>
      <w:r>
        <w:rPr>
          <w:rFonts w:ascii="Garmond (W1)" w:hAnsi="Garmond (W1)"/>
          <w:sz w:val="18"/>
          <w:szCs w:val="18"/>
        </w:rPr>
        <w:t>Geoffroy, 1762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cancroides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Dactylochelifer</w:t>
      </w:r>
      <w:r>
        <w:rPr>
          <w:rFonts w:ascii="Garmond (W1)" w:hAnsi="Garmond (W1)"/>
          <w:sz w:val="18"/>
          <w:szCs w:val="18"/>
        </w:rPr>
        <w:t xml:space="preserve"> Beier, 1932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falsus (Beier, 1930)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latreillei (Leach, 1817) (=cephalonicus Beier, 1929)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Rhacochelifer</w:t>
      </w:r>
      <w:r>
        <w:rPr>
          <w:rFonts w:ascii="Garmond (W1)" w:hAnsi="Garmond (W1)"/>
          <w:sz w:val="18"/>
          <w:szCs w:val="18"/>
        </w:rPr>
        <w:t xml:space="preserve"> Beier, 1932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corcyrensis (Beier, 1930)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disjunctus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maculatus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peculiaris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Beierochelifer</w:t>
      </w:r>
      <w:r>
        <w:rPr>
          <w:rFonts w:ascii="Garmond (W1)" w:hAnsi="Garmond (W1)"/>
          <w:sz w:val="18"/>
          <w:szCs w:val="18"/>
        </w:rPr>
        <w:t xml:space="preserve"> Mahnert, 1977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peloponnesiacus (Beier, 1929)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 xml:space="preserve">Cheirochelifer </w:t>
      </w:r>
      <w:r>
        <w:rPr>
          <w:rFonts w:ascii="Garmond (W1)" w:hAnsi="Garmond (W1)"/>
          <w:sz w:val="18"/>
          <w:szCs w:val="18"/>
        </w:rPr>
        <w:t>Beier, 1967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heterometrus (L. Koch,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Chernetidae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 xml:space="preserve">Lamprochernes </w:t>
      </w:r>
      <w:r>
        <w:rPr>
          <w:rFonts w:ascii="Garmond (W1)" w:hAnsi="Garmond (W1)"/>
          <w:sz w:val="18"/>
          <w:szCs w:val="18"/>
        </w:rPr>
        <w:t>Tömösváry, 1882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chyzeri (Tömösváry, 1882)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nodosus (Schrank, 1803)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Pselaphochernes</w:t>
      </w:r>
      <w:r>
        <w:rPr>
          <w:rFonts w:ascii="Garmond (W1)" w:hAnsi="Garmond (W1)"/>
          <w:sz w:val="18"/>
          <w:szCs w:val="18"/>
        </w:rPr>
        <w:t xml:space="preserve"> Beier, 1932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anachoreta (E. Simon,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italicus Beier,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lacertosus (L. Koch,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litoralis Beier, 1956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litoralis Beier,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siculus Beier,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scorpioides (Hermann,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keepLines/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Lasiochernes</w:t>
      </w:r>
      <w:r>
        <w:rPr>
          <w:rFonts w:ascii="Garmond (W1)" w:hAnsi="Garmond (W1)"/>
          <w:sz w:val="18"/>
          <w:szCs w:val="18"/>
        </w:rPr>
        <w:t xml:space="preserve"> Beier, 1932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pilosus (Ellingsen, 1910)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siculus Beier,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 xml:space="preserve">Allochernes </w:t>
      </w:r>
      <w:r>
        <w:rPr>
          <w:rFonts w:ascii="Garmond (W1)" w:hAnsi="Garmond (W1)"/>
          <w:sz w:val="18"/>
          <w:szCs w:val="18"/>
        </w:rPr>
        <w:t xml:space="preserve">Beier, 1932 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aetnaeus Beier,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contarinii Callaini,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masi (Navás,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powelli (Kew, 1916) (=italicus Beier, 1932)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siciliensis (Beier, 1963)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solarii (E. Simon, 1898)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wideri (C.L. Koch, 1843)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wideri (C.L. Koch, 1843)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phaleratus (E. Simon,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 xml:space="preserve">Dinocheirus </w:t>
      </w:r>
      <w:r>
        <w:rPr>
          <w:rFonts w:ascii="Garmond (W1)" w:hAnsi="Garmond (W1)"/>
          <w:sz w:val="18"/>
          <w:szCs w:val="18"/>
        </w:rPr>
        <w:t>J.C. Chamberlin, 1929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panzeri (C.L. Koch,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 xml:space="preserve">Chernes </w:t>
      </w:r>
      <w:r>
        <w:rPr>
          <w:rFonts w:ascii="Garmond (W1)" w:hAnsi="Garmond (W1)"/>
          <w:sz w:val="18"/>
          <w:szCs w:val="18"/>
        </w:rPr>
        <w:t>Menge, 1855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cimicoides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montigenus (E. Simon, 1879)</w:t>
      </w:r>
      <w:r>
        <w:rPr>
          <w:rFonts w:ascii="Garmond (W1)" w:hAnsi="Garmond (W1)"/>
          <w:sz w:val="18"/>
          <w:szCs w:val="18"/>
        </w:rPr>
        <w:tab/>
        <w:t>N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 xml:space="preserve">Dendrochernes </w:t>
      </w:r>
      <w:r>
        <w:rPr>
          <w:rFonts w:ascii="Garmond (W1)" w:hAnsi="Garmond (W1)"/>
          <w:sz w:val="18"/>
          <w:szCs w:val="18"/>
        </w:rPr>
        <w:t>Beier, 1932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cyrneus (L. Koch,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Atemnidae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 xml:space="preserve">Atemnus </w:t>
      </w:r>
      <w:r>
        <w:rPr>
          <w:rFonts w:ascii="Garmond (W1)" w:hAnsi="Garmond (W1)"/>
          <w:sz w:val="18"/>
          <w:szCs w:val="18"/>
        </w:rPr>
        <w:t>Canestrini, 1884</w:t>
      </w:r>
    </w:p>
    <w:p w:rsidR="006730E7" w:rsidRDefault="006730E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politus (E. Simon, 1878)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b/>
          <w:caps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caps/>
          <w:sz w:val="24"/>
          <w:szCs w:val="24"/>
        </w:rPr>
        <w:t>indice</w:t>
      </w: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6730E7">
          <w:headerReference w:type="even" r:id="rId6"/>
          <w:headerReference w:type="default" r:id="rId7"/>
          <w:pgSz w:w="11907" w:h="16840"/>
          <w:pgMar w:top="2835" w:right="2268" w:bottom="2778" w:left="2438" w:header="1985" w:footer="720" w:gutter="0"/>
          <w:pgNumType w:start="1"/>
          <w:cols w:space="720"/>
          <w:titlePg/>
        </w:sectPr>
      </w:pP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Acanthocreagris  </w:t>
      </w:r>
      <w:r>
        <w:rPr>
          <w:rFonts w:ascii="Garmond (W1)" w:hAnsi="Garmond (W1)"/>
          <w:sz w:val="18"/>
          <w:szCs w:val="18"/>
        </w:rPr>
        <w:t>013.0.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Allochernes  </w:t>
      </w:r>
      <w:r>
        <w:rPr>
          <w:rFonts w:ascii="Garmond (W1)" w:hAnsi="Garmond (W1)"/>
          <w:sz w:val="18"/>
          <w:szCs w:val="18"/>
        </w:rPr>
        <w:t>039.0.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Amblyolpium  </w:t>
      </w:r>
      <w:r>
        <w:rPr>
          <w:rFonts w:ascii="Garmond (W1)" w:hAnsi="Garmond (W1)"/>
          <w:sz w:val="18"/>
          <w:szCs w:val="18"/>
        </w:rPr>
        <w:t>027.0.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Apocheiridium  </w:t>
      </w:r>
      <w:r>
        <w:rPr>
          <w:rFonts w:ascii="Garmond (W1)" w:hAnsi="Garmond (W1)"/>
          <w:sz w:val="18"/>
          <w:szCs w:val="18"/>
        </w:rPr>
        <w:t>021.0.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Atemnus  </w:t>
      </w:r>
      <w:r>
        <w:rPr>
          <w:rFonts w:ascii="Garmond (W1)" w:hAnsi="Garmond (W1)"/>
          <w:sz w:val="18"/>
          <w:szCs w:val="18"/>
        </w:rPr>
        <w:t>043.0.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Balkanoroncus  </w:t>
      </w:r>
      <w:r>
        <w:rPr>
          <w:rFonts w:ascii="Garmond (W1)" w:hAnsi="Garmond (W1)"/>
          <w:sz w:val="18"/>
          <w:szCs w:val="18"/>
        </w:rPr>
        <w:t>014.0.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Beierochelifer  </w:t>
      </w:r>
      <w:r>
        <w:rPr>
          <w:rFonts w:ascii="Garmond (W1)" w:hAnsi="Garmond (W1)"/>
          <w:sz w:val="18"/>
          <w:szCs w:val="18"/>
        </w:rPr>
        <w:t>034.0.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Blothrus  </w:t>
      </w:r>
      <w:r>
        <w:rPr>
          <w:rFonts w:ascii="Garmond (W1)" w:hAnsi="Garmond (W1)"/>
          <w:sz w:val="18"/>
          <w:szCs w:val="18"/>
        </w:rPr>
        <w:t>009.0.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Calocheiridius  </w:t>
      </w:r>
      <w:r>
        <w:rPr>
          <w:rFonts w:ascii="Garmond (W1)" w:hAnsi="Garmond (W1)"/>
          <w:sz w:val="18"/>
          <w:szCs w:val="18"/>
        </w:rPr>
        <w:t>025.0.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Cheiridium  </w:t>
      </w:r>
      <w:r>
        <w:rPr>
          <w:rFonts w:ascii="Garmond (W1)" w:hAnsi="Garmond (W1)"/>
          <w:sz w:val="18"/>
          <w:szCs w:val="18"/>
        </w:rPr>
        <w:t>020.0.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Cheirochelifer  </w:t>
      </w:r>
      <w:r>
        <w:rPr>
          <w:rFonts w:ascii="Garmond (W1)" w:hAnsi="Garmond (W1)"/>
          <w:sz w:val="18"/>
          <w:szCs w:val="18"/>
        </w:rPr>
        <w:t>035.0.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Chelifer  </w:t>
      </w:r>
      <w:r>
        <w:rPr>
          <w:rFonts w:ascii="Garmond (W1)" w:hAnsi="Garmond (W1)"/>
          <w:sz w:val="18"/>
          <w:szCs w:val="18"/>
        </w:rPr>
        <w:t>031.0.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Chernes  </w:t>
      </w:r>
      <w:r>
        <w:rPr>
          <w:rFonts w:ascii="Garmond (W1)" w:hAnsi="Garmond (W1)"/>
          <w:sz w:val="18"/>
          <w:szCs w:val="18"/>
        </w:rPr>
        <w:t>041.0.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Chthonius  </w:t>
      </w:r>
      <w:r>
        <w:rPr>
          <w:rFonts w:ascii="Garmond (W1)" w:hAnsi="Garmond (W1)"/>
          <w:sz w:val="18"/>
          <w:szCs w:val="18"/>
        </w:rPr>
        <w:t>001.0.-003.0.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Dactylochelifer  </w:t>
      </w:r>
      <w:r>
        <w:rPr>
          <w:rFonts w:ascii="Garmond (W1)" w:hAnsi="Garmond (W1)"/>
          <w:sz w:val="18"/>
          <w:szCs w:val="18"/>
        </w:rPr>
        <w:t>032.0.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Dendrochernes  </w:t>
      </w:r>
      <w:r>
        <w:rPr>
          <w:rFonts w:ascii="Garmond (W1)" w:hAnsi="Garmond (W1)"/>
          <w:sz w:val="18"/>
          <w:szCs w:val="18"/>
        </w:rPr>
        <w:t>042.0.</w:t>
      </w:r>
    </w:p>
    <w:p w:rsidR="006730E7" w:rsidRDefault="006730E7">
      <w:pPr>
        <w:tabs>
          <w:tab w:val="center" w:pos="259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Dinocheirus  </w:t>
      </w:r>
      <w:r>
        <w:rPr>
          <w:rFonts w:ascii="Garmond (W1)" w:hAnsi="Garmond (W1)"/>
          <w:sz w:val="18"/>
          <w:szCs w:val="18"/>
        </w:rPr>
        <w:t>040.0.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Ephippiochthonius  </w:t>
      </w:r>
      <w:r>
        <w:rPr>
          <w:rFonts w:ascii="Garmond (W1)" w:hAnsi="Garmond (W1)"/>
          <w:sz w:val="18"/>
          <w:szCs w:val="18"/>
        </w:rPr>
        <w:t>003.0.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Garypinus  </w:t>
      </w:r>
      <w:r>
        <w:rPr>
          <w:rFonts w:ascii="Garmond (W1)" w:hAnsi="Garmond (W1)"/>
          <w:sz w:val="18"/>
          <w:szCs w:val="18"/>
        </w:rPr>
        <w:t>026.0.</w:t>
      </w:r>
      <w:r>
        <w:rPr>
          <w:rFonts w:ascii="Garmond (W1)" w:hAnsi="Garmond (W1)"/>
          <w:b/>
          <w:sz w:val="18"/>
          <w:szCs w:val="18"/>
        </w:rPr>
        <w:t xml:space="preserve">  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Garypus  </w:t>
      </w:r>
      <w:r>
        <w:rPr>
          <w:rFonts w:ascii="Garmond (W1)" w:hAnsi="Garmond (W1)"/>
          <w:sz w:val="18"/>
          <w:szCs w:val="18"/>
        </w:rPr>
        <w:t>018.0.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Geogarypus  </w:t>
      </w:r>
      <w:r>
        <w:rPr>
          <w:rFonts w:ascii="Garmond (W1)" w:hAnsi="Garmond (W1)"/>
          <w:sz w:val="18"/>
          <w:szCs w:val="18"/>
        </w:rPr>
        <w:t>022.0.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Globochthonius  </w:t>
      </w:r>
      <w:r>
        <w:rPr>
          <w:rFonts w:ascii="Garmond (W1)" w:hAnsi="Garmond (W1)"/>
          <w:sz w:val="18"/>
          <w:szCs w:val="18"/>
        </w:rPr>
        <w:t>002.0.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Hadoblothrus  </w:t>
      </w:r>
      <w:r>
        <w:rPr>
          <w:rFonts w:ascii="Garmond (W1)" w:hAnsi="Garmond (W1)"/>
          <w:sz w:val="18"/>
          <w:szCs w:val="18"/>
        </w:rPr>
        <w:t>016.0.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Hysterochelifer  </w:t>
      </w:r>
      <w:r>
        <w:rPr>
          <w:rFonts w:ascii="Garmond (W1)" w:hAnsi="Garmond (W1)"/>
          <w:sz w:val="18"/>
          <w:szCs w:val="18"/>
        </w:rPr>
        <w:t>029.0.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Lamprochernes  </w:t>
      </w:r>
      <w:r>
        <w:rPr>
          <w:rFonts w:ascii="Garmond (W1)" w:hAnsi="Garmond (W1)"/>
          <w:sz w:val="18"/>
          <w:szCs w:val="18"/>
        </w:rPr>
        <w:t>036.0.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Larca  </w:t>
      </w:r>
      <w:r>
        <w:rPr>
          <w:rFonts w:ascii="Garmond (W1)" w:hAnsi="Garmond (W1)"/>
          <w:sz w:val="18"/>
          <w:szCs w:val="18"/>
        </w:rPr>
        <w:t>019.0.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Lasiochernes  </w:t>
      </w:r>
      <w:r>
        <w:rPr>
          <w:rFonts w:ascii="Garmond (W1)" w:hAnsi="Garmond (W1)"/>
          <w:sz w:val="18"/>
          <w:szCs w:val="18"/>
        </w:rPr>
        <w:t>038.0.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Mesochelifer  </w:t>
      </w:r>
      <w:r>
        <w:rPr>
          <w:rFonts w:ascii="Garmond (W1)" w:hAnsi="Garmond (W1)"/>
          <w:sz w:val="18"/>
          <w:szCs w:val="18"/>
        </w:rPr>
        <w:t>030.0.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Microbisium  </w:t>
      </w:r>
      <w:r>
        <w:rPr>
          <w:rFonts w:ascii="Garmond (W1)" w:hAnsi="Garmond (W1)"/>
          <w:sz w:val="18"/>
          <w:szCs w:val="18"/>
        </w:rPr>
        <w:t>012.0.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Microcreagrina  </w:t>
      </w:r>
      <w:r>
        <w:rPr>
          <w:rFonts w:ascii="Garmond (W1)" w:hAnsi="Garmond (W1)"/>
          <w:sz w:val="18"/>
          <w:szCs w:val="18"/>
        </w:rPr>
        <w:t>015.0.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Minniza  </w:t>
      </w:r>
      <w:r>
        <w:rPr>
          <w:rFonts w:ascii="Garmond (W1)" w:hAnsi="Garmond (W1)"/>
          <w:sz w:val="18"/>
          <w:szCs w:val="18"/>
        </w:rPr>
        <w:t>024.0.</w:t>
      </w: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273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Neobisium  </w:t>
      </w:r>
      <w:r>
        <w:rPr>
          <w:rFonts w:ascii="Garmond (W1)" w:hAnsi="Garmond (W1)"/>
          <w:sz w:val="18"/>
          <w:szCs w:val="18"/>
        </w:rPr>
        <w:t>007.0.-010.0.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Neoccitanobisium  </w:t>
      </w:r>
      <w:r>
        <w:rPr>
          <w:rFonts w:ascii="Garmond (W1)" w:hAnsi="Garmond (W1)"/>
          <w:sz w:val="18"/>
          <w:szCs w:val="18"/>
        </w:rPr>
        <w:t>010.0.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Olpium  </w:t>
      </w:r>
      <w:r>
        <w:rPr>
          <w:rFonts w:ascii="Garmond (W1)" w:hAnsi="Garmond (W1)"/>
          <w:sz w:val="18"/>
          <w:szCs w:val="18"/>
        </w:rPr>
        <w:t>023.0.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Ommatoblothrus  </w:t>
      </w:r>
      <w:r>
        <w:rPr>
          <w:rFonts w:ascii="Garmond (W1)" w:hAnsi="Garmond (W1)"/>
          <w:sz w:val="18"/>
          <w:szCs w:val="18"/>
        </w:rPr>
        <w:t>008.0.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Parablothrus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011.0.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Paraliochthonius  </w:t>
      </w:r>
      <w:r>
        <w:rPr>
          <w:rFonts w:ascii="Garmond (W1)" w:hAnsi="Garmond (W1)"/>
          <w:sz w:val="18"/>
          <w:szCs w:val="18"/>
        </w:rPr>
        <w:t>005.0.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Pselaphochernes  </w:t>
      </w:r>
      <w:r>
        <w:rPr>
          <w:rFonts w:ascii="Garmond (W1)" w:hAnsi="Garmond (W1)"/>
          <w:sz w:val="18"/>
          <w:szCs w:val="18"/>
        </w:rPr>
        <w:t>037.0.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Pseudoblothrus  </w:t>
      </w:r>
      <w:r>
        <w:rPr>
          <w:rFonts w:ascii="Garmond (W1)" w:hAnsi="Garmond (W1)"/>
          <w:sz w:val="18"/>
          <w:szCs w:val="18"/>
        </w:rPr>
        <w:t>017.0.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Rhacochelifer  </w:t>
      </w:r>
      <w:r>
        <w:rPr>
          <w:rFonts w:ascii="Garmond (W1)" w:hAnsi="Garmond (W1)"/>
          <w:sz w:val="18"/>
          <w:szCs w:val="18"/>
        </w:rPr>
        <w:t>033.0.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Roncus  </w:t>
      </w:r>
      <w:r>
        <w:rPr>
          <w:rFonts w:ascii="Garmond (W1)" w:hAnsi="Garmond (W1)"/>
          <w:sz w:val="18"/>
          <w:szCs w:val="18"/>
        </w:rPr>
        <w:t>011.0.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Simonobisium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013.0.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Spelyngochthonius  </w:t>
      </w:r>
      <w:r>
        <w:rPr>
          <w:rFonts w:ascii="Garmond (W1)" w:hAnsi="Garmond (W1)"/>
          <w:sz w:val="18"/>
          <w:szCs w:val="18"/>
        </w:rPr>
        <w:t>004.0.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Troglochthonius  </w:t>
      </w:r>
      <w:r>
        <w:rPr>
          <w:rFonts w:ascii="Garmond (W1)" w:hAnsi="Garmond (W1)"/>
          <w:sz w:val="18"/>
          <w:szCs w:val="18"/>
        </w:rPr>
        <w:t>006.0.</w:t>
      </w: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730E7" w:rsidRDefault="006730E7">
      <w:pPr>
        <w:tabs>
          <w:tab w:val="center" w:pos="321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Withius  </w:t>
      </w:r>
      <w:r>
        <w:rPr>
          <w:rFonts w:ascii="Garmond (W1)" w:hAnsi="Garmond (W1)"/>
          <w:sz w:val="18"/>
          <w:szCs w:val="18"/>
        </w:rPr>
        <w:t>028.0.</w:t>
      </w: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  <w:sectPr w:rsidR="006730E7">
          <w:type w:val="continuous"/>
          <w:pgSz w:w="11907" w:h="16840"/>
          <w:pgMar w:top="2835" w:right="2268" w:bottom="2778" w:left="2438" w:header="1985" w:footer="720" w:gutter="0"/>
          <w:pgNumType w:start="1"/>
          <w:cols w:num="3" w:space="170"/>
          <w:titlePg/>
        </w:sectPr>
      </w:pPr>
    </w:p>
    <w:p w:rsidR="006730E7" w:rsidRDefault="006730E7">
      <w:pPr>
        <w:spacing w:line="192" w:lineRule="exact"/>
        <w:rPr>
          <w:rFonts w:ascii="Garmond (W1)" w:hAnsi="Garmond (W1)"/>
          <w:sz w:val="18"/>
          <w:szCs w:val="18"/>
        </w:rPr>
      </w:pPr>
    </w:p>
    <w:sectPr w:rsidR="006730E7">
      <w:type w:val="continuous"/>
      <w:pgSz w:w="11907" w:h="16840"/>
      <w:pgMar w:top="2835" w:right="2268" w:bottom="2778" w:left="2438" w:header="19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7B" w:rsidRDefault="001A3B7B">
      <w:r>
        <w:separator/>
      </w:r>
    </w:p>
  </w:endnote>
  <w:endnote w:type="continuationSeparator" w:id="0">
    <w:p w:rsidR="001A3B7B" w:rsidRDefault="001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7B" w:rsidRDefault="001A3B7B">
      <w:r>
        <w:separator/>
      </w:r>
    </w:p>
  </w:footnote>
  <w:footnote w:type="continuationSeparator" w:id="0">
    <w:p w:rsidR="001A3B7B" w:rsidRDefault="001A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E7" w:rsidRDefault="006730E7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C15C08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E7" w:rsidRDefault="006730E7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22.  </w:t>
    </w:r>
    <w:r>
      <w:rPr>
        <w:rFonts w:ascii="Garmond (W1)" w:hAnsi="Garmond (W1)"/>
        <w:sz w:val="12"/>
        <w:szCs w:val="12"/>
      </w:rPr>
      <w:t xml:space="preserve">ARACHNIDA PSEUDOSCORPIONIDA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113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8"/>
    <w:rsid w:val="001A3B7B"/>
    <w:rsid w:val="00205314"/>
    <w:rsid w:val="006730E7"/>
    <w:rsid w:val="00C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868BDD-623F-8A47-8B22-5449484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1995-04-13T09:01:00Z</cp:lastPrinted>
  <dcterms:created xsi:type="dcterms:W3CDTF">2019-12-16T19:16:00Z</dcterms:created>
  <dcterms:modified xsi:type="dcterms:W3CDTF">2019-12-16T19:16:00Z</dcterms:modified>
</cp:coreProperties>
</file>